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782A4F" w:rsidRDefault="00D62C35" w:rsidP="00FA0B7B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D62C35" w:rsidRPr="00EA63A0" w:rsidRDefault="00D62C35" w:rsidP="00D62C35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EA63A0">
        <w:rPr>
          <w:rFonts w:ascii="Verdana" w:hAnsi="Verdana"/>
          <w:b/>
          <w:sz w:val="20"/>
          <w:szCs w:val="20"/>
        </w:rPr>
        <w:t xml:space="preserve">на </w:t>
      </w:r>
      <w:r w:rsidR="00E0227F" w:rsidRPr="00EA63A0">
        <w:rPr>
          <w:rFonts w:ascii="Verdana" w:hAnsi="Verdana" w:cs="Arial"/>
          <w:b/>
          <w:sz w:val="20"/>
          <w:szCs w:val="20"/>
          <w:u w:val="single"/>
        </w:rPr>
        <w:t xml:space="preserve">ножницы </w:t>
      </w:r>
      <w:r w:rsidR="00EA63A0" w:rsidRPr="00EA63A0">
        <w:rPr>
          <w:rFonts w:ascii="Verdana" w:hAnsi="Verdana" w:cs="Arial"/>
          <w:b/>
          <w:sz w:val="20"/>
          <w:szCs w:val="20"/>
          <w:u w:val="single"/>
        </w:rPr>
        <w:t>листовые кривошипные с наклонным ножом модели НЛ3429</w:t>
      </w:r>
      <w:r w:rsidR="00122444">
        <w:rPr>
          <w:rFonts w:ascii="Verdana" w:hAnsi="Verdana" w:cs="Arial"/>
          <w:b/>
          <w:sz w:val="20"/>
          <w:szCs w:val="20"/>
          <w:u w:val="single"/>
        </w:rPr>
        <w:t xml:space="preserve"> или аналог.</w:t>
      </w:r>
    </w:p>
    <w:p w:rsidR="00711308" w:rsidRPr="00EF50F9" w:rsidRDefault="00711308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B7E4A">
        <w:rPr>
          <w:rFonts w:ascii="Verdana" w:hAnsi="Verdana"/>
          <w:b/>
          <w:sz w:val="20"/>
          <w:szCs w:val="20"/>
        </w:rPr>
        <w:t>Наименование</w:t>
      </w:r>
      <w:r w:rsidRPr="00BB7E4A">
        <w:rPr>
          <w:rFonts w:ascii="Verdana" w:hAnsi="Verdana"/>
          <w:sz w:val="20"/>
          <w:szCs w:val="20"/>
        </w:rPr>
        <w:t xml:space="preserve">: </w:t>
      </w:r>
      <w:r w:rsidR="00EA63A0" w:rsidRPr="00BB7E4A">
        <w:rPr>
          <w:rFonts w:ascii="Verdana" w:hAnsi="Verdana" w:cs="Arial"/>
          <w:sz w:val="20"/>
          <w:szCs w:val="20"/>
        </w:rPr>
        <w:t>Ножницы листовые кривошипные с наклонным ножом для листа 20х3150 мм модели НЛ3429</w:t>
      </w:r>
      <w:r w:rsidR="00122444">
        <w:rPr>
          <w:rFonts w:ascii="Verdana" w:hAnsi="Verdana" w:cs="Arial"/>
          <w:sz w:val="20"/>
          <w:szCs w:val="20"/>
        </w:rPr>
        <w:t xml:space="preserve"> или аналог.</w:t>
      </w:r>
    </w:p>
    <w:p w:rsidR="00EF50F9" w:rsidRPr="00EF50F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11308" w:rsidRPr="00E36499" w:rsidRDefault="0071130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/>
          <w:b/>
          <w:sz w:val="20"/>
          <w:szCs w:val="20"/>
        </w:rPr>
        <w:t>Технические характеристики</w:t>
      </w:r>
      <w:r w:rsidRPr="00E36499">
        <w:rPr>
          <w:rFonts w:ascii="Verdana" w:hAnsi="Verdana"/>
          <w:sz w:val="20"/>
          <w:szCs w:val="20"/>
        </w:rPr>
        <w:t>.</w:t>
      </w:r>
    </w:p>
    <w:p w:rsidR="00EC7C46" w:rsidRPr="00E36499" w:rsidRDefault="00C76B22" w:rsidP="007A4FB8">
      <w:pPr>
        <w:pStyle w:val="a3"/>
        <w:numPr>
          <w:ilvl w:val="1"/>
          <w:numId w:val="17"/>
        </w:numPr>
        <w:spacing w:before="100" w:beforeAutospacing="1" w:after="100" w:afterAutospacing="1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Максимальное усилие реза, не менее кН </w:t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="007A4FB8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  <w:t>1180</w:t>
      </w:r>
      <w:r w:rsidR="00A51BAE" w:rsidRPr="00E36499">
        <w:rPr>
          <w:rFonts w:ascii="Verdana" w:hAnsi="Verdana"/>
          <w:sz w:val="20"/>
          <w:szCs w:val="20"/>
        </w:rPr>
        <w:t>.</w:t>
      </w:r>
    </w:p>
    <w:p w:rsidR="00EF50F9" w:rsidRPr="00EF50F9" w:rsidRDefault="00C76B22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>Наибольши</w:t>
      </w:r>
      <w:r w:rsidR="00EF50F9">
        <w:rPr>
          <w:rFonts w:ascii="Verdana" w:hAnsi="Verdana" w:cs="Arial"/>
          <w:sz w:val="20"/>
          <w:szCs w:val="20"/>
        </w:rPr>
        <w:t xml:space="preserve">е размеры разрезаемого металла </w:t>
      </w:r>
      <w:r w:rsidRPr="00E36499">
        <w:rPr>
          <w:rFonts w:ascii="Verdana" w:hAnsi="Verdana" w:cs="Arial"/>
          <w:sz w:val="20"/>
          <w:szCs w:val="20"/>
        </w:rPr>
        <w:t xml:space="preserve">с </w:t>
      </w:r>
      <w:proofErr w:type="gramStart"/>
      <w:r w:rsidRPr="00E36499">
        <w:rPr>
          <w:rFonts w:ascii="Verdana" w:hAnsi="Verdana" w:cs="Arial"/>
          <w:sz w:val="20"/>
          <w:szCs w:val="20"/>
        </w:rPr>
        <w:t>временным</w:t>
      </w:r>
      <w:proofErr w:type="gramEnd"/>
      <w:r w:rsidRPr="00E3649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36499">
        <w:rPr>
          <w:rFonts w:ascii="Verdana" w:hAnsi="Verdana" w:cs="Arial"/>
          <w:sz w:val="20"/>
          <w:szCs w:val="20"/>
        </w:rPr>
        <w:t>сопротивле</w:t>
      </w:r>
      <w:proofErr w:type="spellEnd"/>
      <w:r w:rsidR="00EF50F9">
        <w:rPr>
          <w:rFonts w:ascii="Verdana" w:hAnsi="Verdana" w:cs="Arial"/>
          <w:sz w:val="20"/>
          <w:szCs w:val="20"/>
        </w:rPr>
        <w:t>-</w:t>
      </w:r>
    </w:p>
    <w:p w:rsidR="00C76B22" w:rsidRPr="00EF50F9" w:rsidRDefault="00C76B22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proofErr w:type="spellStart"/>
      <w:r w:rsidRPr="00EF50F9">
        <w:rPr>
          <w:rFonts w:ascii="Verdana" w:hAnsi="Verdana" w:cs="Arial"/>
          <w:sz w:val="20"/>
          <w:szCs w:val="20"/>
        </w:rPr>
        <w:t>нием</w:t>
      </w:r>
      <w:proofErr w:type="spellEnd"/>
      <w:r w:rsidRPr="00EF50F9">
        <w:rPr>
          <w:rFonts w:ascii="Verdana" w:hAnsi="Verdana" w:cs="Arial"/>
          <w:sz w:val="20"/>
          <w:szCs w:val="20"/>
        </w:rPr>
        <w:t xml:space="preserve"> меньше 500 Мпа:</w:t>
      </w:r>
    </w:p>
    <w:p w:rsidR="00EC7C46" w:rsidRPr="00EF50F9" w:rsidRDefault="00C76B22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EF50F9">
        <w:rPr>
          <w:rFonts w:ascii="Verdana" w:hAnsi="Verdana" w:cs="Arial"/>
          <w:sz w:val="20"/>
          <w:szCs w:val="20"/>
        </w:rPr>
        <w:t xml:space="preserve"> толщина, </w:t>
      </w:r>
      <w:proofErr w:type="gramStart"/>
      <w:r w:rsidRPr="00EF50F9">
        <w:rPr>
          <w:rFonts w:ascii="Verdana" w:hAnsi="Verdana" w:cs="Arial"/>
          <w:sz w:val="20"/>
          <w:szCs w:val="20"/>
        </w:rPr>
        <w:t>мм</w:t>
      </w:r>
      <w:proofErr w:type="gramEnd"/>
      <w:r w:rsidR="00A51BAE" w:rsidRPr="00EF50F9">
        <w:rPr>
          <w:rFonts w:ascii="Verdana" w:hAnsi="Verdana"/>
          <w:sz w:val="20"/>
          <w:szCs w:val="20"/>
        </w:rPr>
        <w:t>.</w:t>
      </w:r>
      <w:r w:rsidR="008D01EB" w:rsidRP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="00EF50F9">
        <w:rPr>
          <w:rFonts w:ascii="Verdana" w:hAnsi="Verdana"/>
          <w:sz w:val="20"/>
          <w:szCs w:val="20"/>
        </w:rPr>
        <w:t xml:space="preserve">    </w:t>
      </w:r>
      <w:r w:rsidRPr="00EF50F9">
        <w:rPr>
          <w:rFonts w:ascii="Verdana" w:hAnsi="Verdana"/>
          <w:sz w:val="20"/>
          <w:szCs w:val="20"/>
        </w:rPr>
        <w:t>20.</w:t>
      </w:r>
    </w:p>
    <w:p w:rsidR="00C76B22" w:rsidRPr="00EF50F9" w:rsidRDefault="00EF50F9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ширина, </w:t>
      </w:r>
      <w:proofErr w:type="gramStart"/>
      <w:r>
        <w:rPr>
          <w:rFonts w:ascii="Verdana" w:hAnsi="Verdana"/>
          <w:sz w:val="20"/>
          <w:szCs w:val="20"/>
        </w:rPr>
        <w:t>мм</w:t>
      </w:r>
      <w:proofErr w:type="gramEnd"/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</w:t>
      </w:r>
      <w:r w:rsidR="00C76B22" w:rsidRPr="00EF50F9">
        <w:rPr>
          <w:rFonts w:ascii="Verdana" w:hAnsi="Verdana"/>
          <w:sz w:val="20"/>
          <w:szCs w:val="20"/>
        </w:rPr>
        <w:tab/>
      </w:r>
      <w:r w:rsidR="00C76B22" w:rsidRPr="00EF50F9">
        <w:rPr>
          <w:rFonts w:ascii="Verdana" w:hAnsi="Verdana"/>
          <w:sz w:val="20"/>
          <w:szCs w:val="20"/>
        </w:rPr>
        <w:tab/>
      </w:r>
      <w:r w:rsidR="00C76B22" w:rsidRPr="00EF50F9">
        <w:rPr>
          <w:rFonts w:ascii="Verdana" w:hAnsi="Verdana"/>
          <w:sz w:val="20"/>
          <w:szCs w:val="20"/>
        </w:rPr>
        <w:tab/>
      </w:r>
      <w:r w:rsidR="00C76B22" w:rsidRPr="00EF50F9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</w:t>
      </w:r>
      <w:r w:rsidR="00C76B22" w:rsidRPr="00EF50F9">
        <w:rPr>
          <w:rFonts w:ascii="Verdana" w:hAnsi="Verdana"/>
          <w:sz w:val="20"/>
          <w:szCs w:val="20"/>
        </w:rPr>
        <w:t>3150.</w:t>
      </w:r>
    </w:p>
    <w:p w:rsidR="00EF50F9" w:rsidRPr="00EF50F9" w:rsidRDefault="008D01EB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Расстояние от режущей кромки неподвижного ножа </w:t>
      </w:r>
      <w:r w:rsidRPr="00EF50F9">
        <w:rPr>
          <w:rFonts w:ascii="Verdana" w:hAnsi="Verdana" w:cs="Arial"/>
          <w:sz w:val="20"/>
          <w:szCs w:val="20"/>
        </w:rPr>
        <w:t xml:space="preserve">до </w:t>
      </w:r>
    </w:p>
    <w:p w:rsidR="00EC7C46" w:rsidRPr="00EF50F9" w:rsidRDefault="008D01EB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EF50F9">
        <w:rPr>
          <w:rFonts w:ascii="Verdana" w:hAnsi="Verdana" w:cs="Arial"/>
          <w:sz w:val="20"/>
          <w:szCs w:val="20"/>
        </w:rPr>
        <w:t xml:space="preserve">станины (вылет), </w:t>
      </w:r>
      <w:proofErr w:type="gramStart"/>
      <w:r w:rsidRPr="00EF50F9">
        <w:rPr>
          <w:rFonts w:ascii="Verdana" w:hAnsi="Verdana" w:cs="Arial"/>
          <w:sz w:val="20"/>
          <w:szCs w:val="20"/>
        </w:rPr>
        <w:t>мм</w:t>
      </w:r>
      <w:proofErr w:type="gramEnd"/>
      <w:r w:rsidRPr="00EF50F9">
        <w:rPr>
          <w:rFonts w:ascii="Verdana" w:hAnsi="Verdana" w:cs="Arial"/>
          <w:sz w:val="20"/>
          <w:szCs w:val="20"/>
        </w:rPr>
        <w:t xml:space="preserve">  </w:t>
      </w:r>
      <w:r w:rsidRPr="00EF50F9">
        <w:rPr>
          <w:rFonts w:ascii="Verdana" w:hAnsi="Verdana" w:cs="Arial"/>
          <w:sz w:val="20"/>
          <w:szCs w:val="20"/>
        </w:rPr>
        <w:tab/>
        <w:t xml:space="preserve">  </w:t>
      </w:r>
      <w:r w:rsidRPr="00EF50F9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ab/>
      </w:r>
      <w:r w:rsidR="007A4FB8">
        <w:rPr>
          <w:rFonts w:ascii="Verdana" w:hAnsi="Verdana" w:cs="Arial"/>
          <w:sz w:val="20"/>
          <w:szCs w:val="20"/>
        </w:rPr>
        <w:tab/>
      </w:r>
      <w:r w:rsidRPr="00EF50F9">
        <w:rPr>
          <w:rFonts w:ascii="Verdana" w:hAnsi="Verdana" w:cs="Arial"/>
          <w:sz w:val="20"/>
          <w:szCs w:val="20"/>
        </w:rPr>
        <w:t xml:space="preserve">  без вылета</w:t>
      </w:r>
      <w:r w:rsidR="00A51BAE" w:rsidRPr="00EF50F9">
        <w:rPr>
          <w:rFonts w:ascii="Verdana" w:hAnsi="Verdana"/>
          <w:sz w:val="20"/>
          <w:szCs w:val="20"/>
        </w:rPr>
        <w:t>.</w:t>
      </w:r>
    </w:p>
    <w:p w:rsidR="008D01EB" w:rsidRPr="00E36499" w:rsidRDefault="008D01EB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Частота ходов ножа при резке наибольших размеров </w:t>
      </w:r>
    </w:p>
    <w:p w:rsidR="00EC7C46" w:rsidRPr="00EF50F9" w:rsidRDefault="008D01EB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EF50F9">
        <w:rPr>
          <w:rFonts w:ascii="Verdana" w:hAnsi="Verdana" w:cs="Arial"/>
          <w:sz w:val="20"/>
          <w:szCs w:val="20"/>
        </w:rPr>
        <w:t>разрезаемого металла, мин-1</w:t>
      </w:r>
      <w:r w:rsidR="00A51BAE" w:rsidRPr="00EF50F9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Pr="00EF50F9">
        <w:rPr>
          <w:rFonts w:ascii="Verdana" w:hAnsi="Verdana"/>
          <w:sz w:val="20"/>
          <w:szCs w:val="20"/>
        </w:rPr>
        <w:t xml:space="preserve">   минимум 6</w:t>
      </w:r>
      <w:r w:rsidR="00A51BAE" w:rsidRPr="00EF50F9">
        <w:rPr>
          <w:rFonts w:ascii="Verdana" w:hAnsi="Verdana"/>
          <w:sz w:val="20"/>
          <w:szCs w:val="20"/>
        </w:rPr>
        <w:t>.</w:t>
      </w:r>
    </w:p>
    <w:p w:rsidR="00EC7C46" w:rsidRPr="00E36499" w:rsidRDefault="008D01EB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Угол наклона подвижного ножа </w:t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  <w:t xml:space="preserve">  </w:t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="007A4FB8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 xml:space="preserve"> 2°20'</w:t>
      </w:r>
      <w:r w:rsidR="00A51BAE" w:rsidRPr="00E36499">
        <w:rPr>
          <w:rFonts w:ascii="Verdana" w:hAnsi="Verdana"/>
          <w:sz w:val="20"/>
          <w:szCs w:val="20"/>
        </w:rPr>
        <w:t>.</w:t>
      </w:r>
    </w:p>
    <w:p w:rsidR="00396136" w:rsidRPr="00E36499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Наибольшая длина отрезаемой полосы при работе с задним упором, </w:t>
      </w:r>
      <w:proofErr w:type="gramStart"/>
      <w:r w:rsidRPr="00E36499">
        <w:rPr>
          <w:rFonts w:ascii="Verdana" w:hAnsi="Verdana" w:cs="Arial"/>
          <w:sz w:val="20"/>
          <w:szCs w:val="20"/>
        </w:rPr>
        <w:t>мм</w:t>
      </w:r>
      <w:proofErr w:type="gramEnd"/>
      <w:r w:rsidR="00A51BAE" w:rsidRPr="00E36499"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 w:rsidRPr="00E36499">
        <w:rPr>
          <w:rFonts w:ascii="Verdana" w:hAnsi="Verdana"/>
          <w:sz w:val="20"/>
          <w:szCs w:val="20"/>
        </w:rPr>
        <w:t xml:space="preserve"> 10</w:t>
      </w:r>
      <w:r w:rsidR="00A51BAE" w:rsidRPr="00E36499">
        <w:rPr>
          <w:rFonts w:ascii="Verdana" w:hAnsi="Verdana"/>
          <w:sz w:val="20"/>
          <w:szCs w:val="20"/>
        </w:rPr>
        <w:t>00.</w:t>
      </w:r>
    </w:p>
    <w:p w:rsidR="00E36499" w:rsidRPr="00E36499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Наименьшая длина отрезаемой полосы при работе с задним упором, </w:t>
      </w:r>
      <w:proofErr w:type="gramStart"/>
      <w:r w:rsidRPr="00E36499">
        <w:rPr>
          <w:rFonts w:ascii="Verdana" w:hAnsi="Verdana" w:cs="Arial"/>
          <w:sz w:val="20"/>
          <w:szCs w:val="20"/>
        </w:rPr>
        <w:t>мм</w:t>
      </w:r>
      <w:proofErr w:type="gramEnd"/>
      <w:r w:rsidRPr="00E36499">
        <w:rPr>
          <w:rFonts w:ascii="Verdana" w:hAnsi="Verdana"/>
          <w:sz w:val="20"/>
          <w:szCs w:val="20"/>
        </w:rPr>
        <w:tab/>
        <w:t xml:space="preserve">   </w:t>
      </w:r>
      <w:r w:rsidR="007A4FB8">
        <w:rPr>
          <w:rFonts w:ascii="Verdana" w:hAnsi="Verdana"/>
          <w:sz w:val="20"/>
          <w:szCs w:val="20"/>
        </w:rPr>
        <w:tab/>
        <w:t xml:space="preserve">   </w:t>
      </w:r>
      <w:r w:rsidRPr="00E36499">
        <w:rPr>
          <w:rFonts w:ascii="Verdana" w:hAnsi="Verdana"/>
          <w:sz w:val="20"/>
          <w:szCs w:val="20"/>
        </w:rPr>
        <w:t xml:space="preserve">  80.</w:t>
      </w:r>
    </w:p>
    <w:p w:rsidR="00396136" w:rsidRPr="00E36499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Габаритные размеры: длина, ширина, высота, </w:t>
      </w:r>
      <w:proofErr w:type="gramStart"/>
      <w:r w:rsidRPr="00E36499">
        <w:rPr>
          <w:rFonts w:ascii="Verdana" w:hAnsi="Verdana" w:cs="Arial"/>
          <w:sz w:val="20"/>
          <w:szCs w:val="20"/>
        </w:rPr>
        <w:t>мм</w:t>
      </w:r>
      <w:proofErr w:type="gramEnd"/>
      <w:r w:rsidR="000E6567" w:rsidRPr="00E36499">
        <w:rPr>
          <w:rFonts w:ascii="Verdana" w:hAnsi="Verdana"/>
          <w:sz w:val="20"/>
          <w:szCs w:val="20"/>
        </w:rPr>
        <w:t xml:space="preserve"> </w:t>
      </w:r>
      <w:r w:rsidRPr="00E36499">
        <w:rPr>
          <w:rFonts w:ascii="Verdana" w:hAnsi="Verdana"/>
          <w:sz w:val="20"/>
          <w:szCs w:val="20"/>
        </w:rPr>
        <w:tab/>
        <w:t xml:space="preserve">         </w:t>
      </w:r>
      <w:r w:rsidR="007A4FB8">
        <w:rPr>
          <w:rFonts w:ascii="Verdana" w:hAnsi="Verdana"/>
          <w:sz w:val="20"/>
          <w:szCs w:val="20"/>
        </w:rPr>
        <w:tab/>
        <w:t xml:space="preserve">         </w:t>
      </w:r>
      <w:r w:rsidR="000E6567" w:rsidRPr="00E36499">
        <w:rPr>
          <w:rFonts w:ascii="Verdana" w:hAnsi="Verdana"/>
          <w:sz w:val="20"/>
          <w:szCs w:val="20"/>
        </w:rPr>
        <w:t xml:space="preserve"> </w:t>
      </w:r>
      <w:r w:rsidRPr="00E36499">
        <w:rPr>
          <w:rFonts w:ascii="Verdana" w:hAnsi="Verdana" w:cs="Arial"/>
          <w:sz w:val="20"/>
          <w:szCs w:val="20"/>
        </w:rPr>
        <w:t>4080 х 2200 х 2735</w:t>
      </w:r>
      <w:r w:rsidR="000E6567" w:rsidRPr="00E36499">
        <w:rPr>
          <w:rFonts w:ascii="Verdana" w:hAnsi="Verdana"/>
          <w:sz w:val="20"/>
          <w:szCs w:val="20"/>
        </w:rPr>
        <w:t>.</w:t>
      </w:r>
    </w:p>
    <w:p w:rsidR="000E6567" w:rsidRPr="00E36499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Масса, </w:t>
      </w:r>
      <w:proofErr w:type="gramStart"/>
      <w:r w:rsidRPr="00E36499">
        <w:rPr>
          <w:rFonts w:ascii="Verdana" w:hAnsi="Verdana" w:cs="Arial"/>
          <w:sz w:val="20"/>
          <w:szCs w:val="20"/>
        </w:rPr>
        <w:t>кг</w:t>
      </w:r>
      <w:proofErr w:type="gram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A4FB8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>23000</w:t>
      </w:r>
      <w:r w:rsidR="000E6567" w:rsidRPr="00E36499">
        <w:rPr>
          <w:rFonts w:ascii="Verdana" w:hAnsi="Verdana"/>
          <w:sz w:val="20"/>
          <w:szCs w:val="20"/>
        </w:rPr>
        <w:t>.</w:t>
      </w:r>
    </w:p>
    <w:p w:rsidR="000E6567" w:rsidRPr="00E36499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 w:cs="Arial"/>
          <w:sz w:val="20"/>
          <w:szCs w:val="20"/>
        </w:rPr>
        <w:t xml:space="preserve">Мощность электродвигателя, кВт </w:t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 w:rsidRPr="00E36499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="00EF50F9">
        <w:rPr>
          <w:rFonts w:ascii="Verdana" w:hAnsi="Verdana" w:cs="Arial"/>
          <w:sz w:val="20"/>
          <w:szCs w:val="20"/>
        </w:rPr>
        <w:tab/>
      </w:r>
      <w:r w:rsidR="007A4FB8">
        <w:rPr>
          <w:rFonts w:ascii="Verdana" w:hAnsi="Verdana" w:cs="Arial"/>
          <w:sz w:val="20"/>
          <w:szCs w:val="20"/>
        </w:rPr>
        <w:tab/>
      </w:r>
      <w:r w:rsidR="00EF50F9">
        <w:rPr>
          <w:rFonts w:ascii="Verdana" w:hAnsi="Verdana" w:cs="Arial"/>
          <w:sz w:val="20"/>
          <w:szCs w:val="20"/>
        </w:rPr>
        <w:tab/>
        <w:t xml:space="preserve">     </w:t>
      </w:r>
      <w:r w:rsidRPr="00E36499">
        <w:rPr>
          <w:rFonts w:ascii="Verdana" w:hAnsi="Verdana" w:cs="Arial"/>
          <w:sz w:val="20"/>
          <w:szCs w:val="20"/>
        </w:rPr>
        <w:t>45</w:t>
      </w:r>
      <w:r w:rsidR="000E6567" w:rsidRPr="00E36499">
        <w:rPr>
          <w:rFonts w:ascii="Verdana" w:hAnsi="Verdana"/>
          <w:sz w:val="20"/>
          <w:szCs w:val="20"/>
        </w:rPr>
        <w:t>.</w:t>
      </w:r>
    </w:p>
    <w:p w:rsidR="000E6567" w:rsidRPr="00AE3326" w:rsidRDefault="00E3649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E3326">
        <w:rPr>
          <w:rFonts w:ascii="Verdana" w:hAnsi="Verdana" w:cs="Arial"/>
          <w:sz w:val="20"/>
          <w:szCs w:val="20"/>
        </w:rPr>
        <w:t xml:space="preserve">частота вращения электродвигателя, мин-1 </w:t>
      </w:r>
      <w:r w:rsidRPr="00AE3326">
        <w:rPr>
          <w:rFonts w:ascii="Verdana" w:hAnsi="Verdana" w:cs="Arial"/>
          <w:sz w:val="20"/>
          <w:szCs w:val="20"/>
        </w:rPr>
        <w:tab/>
      </w:r>
      <w:r w:rsidRPr="00AE3326">
        <w:rPr>
          <w:rFonts w:ascii="Verdana" w:hAnsi="Verdana" w:cs="Arial"/>
          <w:sz w:val="20"/>
          <w:szCs w:val="20"/>
        </w:rPr>
        <w:tab/>
      </w:r>
      <w:r w:rsidRPr="00AE3326">
        <w:rPr>
          <w:rFonts w:ascii="Verdana" w:hAnsi="Verdana" w:cs="Arial"/>
          <w:sz w:val="20"/>
          <w:szCs w:val="20"/>
        </w:rPr>
        <w:tab/>
      </w:r>
      <w:r w:rsidRPr="00AE3326">
        <w:rPr>
          <w:rFonts w:ascii="Verdana" w:hAnsi="Verdana" w:cs="Arial"/>
          <w:sz w:val="20"/>
          <w:szCs w:val="20"/>
        </w:rPr>
        <w:tab/>
      </w:r>
      <w:r w:rsidRPr="00AE3326">
        <w:rPr>
          <w:rFonts w:ascii="Verdana" w:hAnsi="Verdana" w:cs="Arial"/>
          <w:sz w:val="20"/>
          <w:szCs w:val="20"/>
        </w:rPr>
        <w:tab/>
      </w:r>
      <w:r w:rsidR="007A4FB8" w:rsidRPr="00AE3326">
        <w:rPr>
          <w:rFonts w:ascii="Verdana" w:hAnsi="Verdana" w:cs="Arial"/>
          <w:sz w:val="20"/>
          <w:szCs w:val="20"/>
        </w:rPr>
        <w:tab/>
      </w:r>
      <w:r w:rsidRPr="00AE3326">
        <w:rPr>
          <w:rFonts w:ascii="Verdana" w:hAnsi="Verdana" w:cs="Arial"/>
          <w:sz w:val="20"/>
          <w:szCs w:val="20"/>
        </w:rPr>
        <w:t xml:space="preserve"> 1500</w:t>
      </w:r>
      <w:r w:rsidR="000E6567" w:rsidRPr="00AE3326">
        <w:rPr>
          <w:rFonts w:ascii="Verdana" w:hAnsi="Verdana"/>
          <w:sz w:val="20"/>
          <w:szCs w:val="20"/>
        </w:rPr>
        <w:t>.</w:t>
      </w:r>
    </w:p>
    <w:p w:rsidR="00A82E75" w:rsidRPr="00AE3326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54FAB" w:rsidRPr="00AE3326" w:rsidRDefault="00754FAB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0" w:name="bookmark15"/>
      <w:r w:rsidRPr="00AE3326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0"/>
      <w:r w:rsidRPr="00AE3326">
        <w:rPr>
          <w:rFonts w:ascii="Verdana" w:hAnsi="Verdana"/>
          <w:b/>
          <w:sz w:val="20"/>
          <w:szCs w:val="20"/>
        </w:rPr>
        <w:t xml:space="preserve">. </w:t>
      </w:r>
    </w:p>
    <w:p w:rsidR="00754FAB" w:rsidRPr="00AE3326" w:rsidRDefault="00754FAB" w:rsidP="007A4FB8">
      <w:pPr>
        <w:spacing w:after="0" w:line="240" w:lineRule="auto"/>
        <w:ind w:left="851"/>
        <w:jc w:val="both"/>
        <w:rPr>
          <w:rFonts w:ascii="Verdana" w:hAnsi="Verdana"/>
          <w:b/>
          <w:sz w:val="20"/>
          <w:szCs w:val="20"/>
        </w:rPr>
      </w:pPr>
      <w:r w:rsidRPr="00AE3326">
        <w:rPr>
          <w:rFonts w:ascii="Verdana" w:hAnsi="Verdana" w:cs="Arial"/>
          <w:sz w:val="20"/>
          <w:szCs w:val="20"/>
        </w:rPr>
        <w:t>Ножницы</w:t>
      </w:r>
      <w:r w:rsidRPr="00AE3326">
        <w:rPr>
          <w:rFonts w:ascii="Verdana" w:hAnsi="Verdana"/>
          <w:sz w:val="20"/>
          <w:szCs w:val="20"/>
        </w:rPr>
        <w:t xml:space="preserve"> п</w:t>
      </w:r>
      <w:r w:rsidRPr="00AE3326">
        <w:rPr>
          <w:rFonts w:ascii="Verdana" w:hAnsi="Verdana" w:cs="Arial"/>
          <w:sz w:val="20"/>
          <w:szCs w:val="20"/>
        </w:rPr>
        <w:t xml:space="preserve">редназначены для холодной резки листового и полосового металла толщиной до 20мм. включительно. Резка должна производиться как по разметке, так и с применением заднего и бокового упора. На ножницах листовых должна быть возможна резка неметаллических листовых материалов, исключающих </w:t>
      </w:r>
      <w:proofErr w:type="spellStart"/>
      <w:r w:rsidRPr="00AE3326">
        <w:rPr>
          <w:rFonts w:ascii="Verdana" w:hAnsi="Verdana" w:cs="Arial"/>
          <w:sz w:val="20"/>
          <w:szCs w:val="20"/>
        </w:rPr>
        <w:t>затупление</w:t>
      </w:r>
      <w:proofErr w:type="spellEnd"/>
      <w:r w:rsidRPr="00AE3326">
        <w:rPr>
          <w:rFonts w:ascii="Verdana" w:hAnsi="Verdana" w:cs="Arial"/>
          <w:sz w:val="20"/>
          <w:szCs w:val="20"/>
        </w:rPr>
        <w:t xml:space="preserve"> и растрескивание кромок ножей. Станина </w:t>
      </w:r>
      <w:proofErr w:type="spellStart"/>
      <w:r w:rsidRPr="00AE3326">
        <w:rPr>
          <w:rFonts w:ascii="Verdana" w:hAnsi="Verdana" w:cs="Arial"/>
          <w:sz w:val="20"/>
          <w:szCs w:val="20"/>
        </w:rPr>
        <w:t>длжна</w:t>
      </w:r>
      <w:proofErr w:type="spellEnd"/>
      <w:r w:rsidRPr="00AE3326">
        <w:rPr>
          <w:rFonts w:ascii="Verdana" w:hAnsi="Verdana" w:cs="Arial"/>
          <w:sz w:val="20"/>
          <w:szCs w:val="20"/>
        </w:rPr>
        <w:t xml:space="preserve"> быть выполнена сборной с регулируемым столом, на котором должен быть закреплен комплект ножей. Ножевая балка должна перемещаться по двум плоским направляющим. Управление ножницами кнопочное и педальное. Режим работы: одиночный ход, ручной </w:t>
      </w:r>
      <w:proofErr w:type="spellStart"/>
      <w:r w:rsidRPr="00AE3326">
        <w:rPr>
          <w:rFonts w:ascii="Verdana" w:hAnsi="Verdana" w:cs="Arial"/>
          <w:sz w:val="20"/>
          <w:szCs w:val="20"/>
        </w:rPr>
        <w:t>проворот</w:t>
      </w:r>
      <w:proofErr w:type="spellEnd"/>
      <w:r w:rsidRPr="00AE3326">
        <w:rPr>
          <w:rFonts w:ascii="Verdana" w:hAnsi="Verdana" w:cs="Arial"/>
          <w:sz w:val="20"/>
          <w:szCs w:val="20"/>
        </w:rPr>
        <w:t xml:space="preserve">. </w:t>
      </w:r>
    </w:p>
    <w:p w:rsidR="00A82E75" w:rsidRPr="00AE3326" w:rsidRDefault="00A82E7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AE3326">
        <w:rPr>
          <w:rFonts w:ascii="Verdana" w:hAnsi="Verdana"/>
          <w:b/>
          <w:sz w:val="20"/>
          <w:szCs w:val="20"/>
        </w:rPr>
        <w:t>Дополнительные требования:</w:t>
      </w:r>
    </w:p>
    <w:p w:rsidR="00BE75BF" w:rsidRPr="00AE3326" w:rsidRDefault="00BE75BF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AE3326">
        <w:rPr>
          <w:rFonts w:ascii="Verdana" w:hAnsi="Verdana"/>
          <w:sz w:val="20"/>
          <w:szCs w:val="20"/>
        </w:rPr>
        <w:t>Все поставляемое оборудование должно быть новым, со сроком изготовления не ранее 2014 г.</w:t>
      </w:r>
    </w:p>
    <w:p w:rsidR="00EF50F9" w:rsidRPr="00EF50F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E75BF" w:rsidRPr="00EF50F9" w:rsidRDefault="0041418A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0161F6">
        <w:rPr>
          <w:rFonts w:ascii="Verdana" w:hAnsi="Verdana"/>
          <w:b/>
          <w:sz w:val="20"/>
          <w:szCs w:val="20"/>
        </w:rPr>
        <w:t>Срок поставки</w:t>
      </w:r>
      <w:r w:rsidR="000161F6">
        <w:rPr>
          <w:rFonts w:ascii="Verdana" w:hAnsi="Verdana"/>
          <w:b/>
          <w:sz w:val="20"/>
          <w:szCs w:val="20"/>
        </w:rPr>
        <w:t>:</w:t>
      </w:r>
      <w:r w:rsidRPr="000161F6">
        <w:rPr>
          <w:rFonts w:ascii="Verdana" w:hAnsi="Verdana"/>
          <w:b/>
          <w:sz w:val="20"/>
          <w:szCs w:val="20"/>
        </w:rPr>
        <w:t xml:space="preserve"> </w:t>
      </w:r>
      <w:r w:rsidR="000161F6" w:rsidRPr="009D3574">
        <w:rPr>
          <w:rFonts w:ascii="Verdana" w:hAnsi="Verdana"/>
          <w:sz w:val="20"/>
          <w:szCs w:val="20"/>
        </w:rPr>
        <w:t xml:space="preserve">ноябрь </w:t>
      </w:r>
      <w:r w:rsidRPr="009D3574">
        <w:rPr>
          <w:rFonts w:ascii="Verdana" w:hAnsi="Verdana"/>
          <w:sz w:val="20"/>
          <w:szCs w:val="20"/>
        </w:rPr>
        <w:t>2015 года.</w:t>
      </w:r>
    </w:p>
    <w:p w:rsidR="00EF50F9" w:rsidRPr="00EF50F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EF50F9" w:rsidRPr="00EF50F9" w:rsidRDefault="00EF50F9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1" w:name="bookmark18"/>
      <w:r w:rsidRPr="00EF50F9">
        <w:rPr>
          <w:rFonts w:ascii="Verdana" w:hAnsi="Verdana"/>
          <w:b/>
          <w:sz w:val="20"/>
          <w:szCs w:val="20"/>
        </w:rPr>
        <w:t>Перечень (МТР, ЗИП, оборудования)</w:t>
      </w:r>
      <w:bookmarkEnd w:id="1"/>
    </w:p>
    <w:p w:rsidR="00AE3326" w:rsidRDefault="00EF50F9" w:rsidP="007A4FB8">
      <w:pPr>
        <w:spacing w:after="0" w:line="240" w:lineRule="auto"/>
        <w:ind w:left="851"/>
        <w:jc w:val="both"/>
        <w:rPr>
          <w:rFonts w:ascii="Verdana" w:hAnsi="Verdana" w:cs="Arial"/>
          <w:sz w:val="20"/>
          <w:szCs w:val="20"/>
        </w:rPr>
      </w:pPr>
      <w:r w:rsidRPr="00EF50F9">
        <w:rPr>
          <w:rFonts w:ascii="Verdana" w:hAnsi="Verdana" w:cs="Arial"/>
          <w:sz w:val="20"/>
          <w:szCs w:val="20"/>
        </w:rPr>
        <w:t>Ножницы должны быть укомплектованы</w:t>
      </w:r>
    </w:p>
    <w:p w:rsidR="00EF50F9" w:rsidRDefault="00EF50F9" w:rsidP="00AE332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AE3326">
        <w:rPr>
          <w:rFonts w:ascii="Verdana" w:hAnsi="Verdana" w:cs="Arial"/>
          <w:sz w:val="20"/>
          <w:szCs w:val="20"/>
        </w:rPr>
        <w:t>рольгангом подающим привод</w:t>
      </w:r>
      <w:r w:rsidR="00AE3326">
        <w:rPr>
          <w:rFonts w:ascii="Verdana" w:hAnsi="Verdana" w:cs="Arial"/>
          <w:sz w:val="20"/>
          <w:szCs w:val="20"/>
        </w:rPr>
        <w:t>ным модели РПП</w:t>
      </w:r>
      <w:proofErr w:type="gramStart"/>
      <w:r w:rsidR="00AE3326">
        <w:rPr>
          <w:rFonts w:ascii="Verdana" w:hAnsi="Verdana" w:cs="Arial"/>
          <w:sz w:val="20"/>
          <w:szCs w:val="20"/>
        </w:rPr>
        <w:t>2</w:t>
      </w:r>
      <w:proofErr w:type="gramEnd"/>
      <w:r w:rsidR="00AE3326">
        <w:rPr>
          <w:rFonts w:ascii="Verdana" w:hAnsi="Verdana" w:cs="Arial"/>
          <w:sz w:val="20"/>
          <w:szCs w:val="20"/>
        </w:rPr>
        <w:t xml:space="preserve"> или </w:t>
      </w:r>
      <w:proofErr w:type="spellStart"/>
      <w:r w:rsidR="00AE3326">
        <w:rPr>
          <w:rFonts w:ascii="Verdana" w:hAnsi="Verdana" w:cs="Arial"/>
          <w:sz w:val="20"/>
          <w:szCs w:val="20"/>
        </w:rPr>
        <w:t>неприводным</w:t>
      </w:r>
      <w:proofErr w:type="spellEnd"/>
    </w:p>
    <w:p w:rsidR="00AE3326" w:rsidRPr="00AE3326" w:rsidRDefault="00AE3326" w:rsidP="00AE332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двумя комплектами ножей.</w:t>
      </w:r>
    </w:p>
    <w:p w:rsidR="007A4FB8" w:rsidRPr="00EF50F9" w:rsidRDefault="007A4FB8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A4FB8" w:rsidRPr="0000370E" w:rsidRDefault="007A4FB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B2563">
        <w:rPr>
          <w:rFonts w:ascii="Verdana" w:hAnsi="Verdana"/>
          <w:b/>
          <w:sz w:val="20"/>
          <w:szCs w:val="20"/>
        </w:rPr>
        <w:t>Требования к приемке:</w:t>
      </w:r>
    </w:p>
    <w:p w:rsidR="00362AAF" w:rsidRPr="00EF50F9" w:rsidRDefault="007A4FB8" w:rsidP="007A4FB8">
      <w:pPr>
        <w:widowControl w:val="0"/>
        <w:autoSpaceDE w:val="0"/>
        <w:autoSpaceDN w:val="0"/>
        <w:adjustRightInd w:val="0"/>
        <w:ind w:left="851" w:right="-47"/>
        <w:jc w:val="both"/>
        <w:rPr>
          <w:rFonts w:ascii="Verdana" w:hAnsi="Verdana"/>
          <w:b/>
          <w:sz w:val="20"/>
          <w:szCs w:val="20"/>
        </w:rPr>
      </w:pPr>
      <w:r w:rsidRPr="009D3574">
        <w:rPr>
          <w:rFonts w:ascii="Verdana" w:hAnsi="Verdana"/>
          <w:sz w:val="20"/>
          <w:szCs w:val="20"/>
        </w:rPr>
        <w:t xml:space="preserve">Приемка будет производиться </w:t>
      </w:r>
      <w:proofErr w:type="gramStart"/>
      <w:r w:rsidRPr="009D3574">
        <w:rPr>
          <w:rFonts w:ascii="Verdana" w:hAnsi="Verdana"/>
          <w:sz w:val="20"/>
          <w:szCs w:val="20"/>
        </w:rPr>
        <w:t>согласно</w:t>
      </w:r>
      <w:proofErr w:type="gramEnd"/>
      <w:r w:rsidRPr="009D357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сопровождающих документов</w:t>
      </w:r>
      <w:r w:rsidRPr="009D3574">
        <w:rPr>
          <w:rFonts w:ascii="Verdana" w:hAnsi="Verdana"/>
          <w:sz w:val="20"/>
          <w:szCs w:val="20"/>
        </w:rPr>
        <w:t xml:space="preserve">, которые должны содержать следующие данные: наименование предприятия-изготовителя, наименование продукта, </w:t>
      </w:r>
      <w:r>
        <w:rPr>
          <w:rFonts w:ascii="Verdana" w:hAnsi="Verdana"/>
          <w:sz w:val="20"/>
          <w:szCs w:val="20"/>
        </w:rPr>
        <w:t>заводской номер</w:t>
      </w:r>
      <w:r w:rsidRPr="009D3574">
        <w:rPr>
          <w:rFonts w:ascii="Verdana" w:hAnsi="Verdana"/>
          <w:sz w:val="20"/>
          <w:szCs w:val="20"/>
        </w:rPr>
        <w:t xml:space="preserve">, массу, дату изготовления, результаты испытаний. </w:t>
      </w:r>
      <w:r>
        <w:rPr>
          <w:rFonts w:ascii="Verdana" w:hAnsi="Verdana"/>
          <w:sz w:val="20"/>
          <w:szCs w:val="20"/>
        </w:rPr>
        <w:t>Обязательно о</w:t>
      </w:r>
      <w:r w:rsidRPr="009D3574">
        <w:rPr>
          <w:rFonts w:ascii="Verdana" w:hAnsi="Verdana"/>
          <w:sz w:val="20"/>
          <w:szCs w:val="20"/>
        </w:rPr>
        <w:t>тсутствие механических повреждений, связанных с нарушением технологии транспортировки.</w:t>
      </w:r>
      <w:r w:rsidRPr="00A82E75">
        <w:rPr>
          <w:rFonts w:ascii="Verdana" w:eastAsia="MS Mincho" w:hAnsi="Verdana" w:cs="Times New Roman"/>
          <w:sz w:val="20"/>
          <w:szCs w:val="20"/>
          <w:lang w:eastAsia="ja-JP"/>
        </w:rPr>
        <w:t xml:space="preserve">  Доставка оборудования должна осуществ</w:t>
      </w:r>
      <w:r>
        <w:rPr>
          <w:rFonts w:ascii="Verdana" w:eastAsia="MS Mincho" w:hAnsi="Verdana" w:cs="Times New Roman"/>
          <w:sz w:val="20"/>
          <w:szCs w:val="20"/>
          <w:lang w:eastAsia="ja-JP"/>
        </w:rPr>
        <w:t xml:space="preserve">ляться </w:t>
      </w:r>
      <w:r w:rsidRPr="00A82E75">
        <w:rPr>
          <w:rFonts w:ascii="Verdana" w:eastAsia="MS Mincho" w:hAnsi="Verdana" w:cs="Times New Roman"/>
          <w:sz w:val="20"/>
          <w:szCs w:val="20"/>
          <w:lang w:eastAsia="ja-JP"/>
        </w:rPr>
        <w:t xml:space="preserve">до </w:t>
      </w:r>
      <w:r>
        <w:rPr>
          <w:rFonts w:ascii="Verdana" w:eastAsia="MS Mincho" w:hAnsi="Verdana" w:cs="Times New Roman"/>
          <w:sz w:val="20"/>
          <w:szCs w:val="20"/>
          <w:lang w:eastAsia="ja-JP"/>
        </w:rPr>
        <w:t>склада заказчика.</w:t>
      </w:r>
    </w:p>
    <w:p w:rsidR="00A82E75" w:rsidRDefault="00BF78A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E4BEC">
        <w:rPr>
          <w:rFonts w:ascii="Verdana" w:hAnsi="Verdana"/>
          <w:b/>
          <w:sz w:val="20"/>
          <w:szCs w:val="20"/>
        </w:rPr>
        <w:t xml:space="preserve">Требования к </w:t>
      </w:r>
      <w:r w:rsidR="00BB2563" w:rsidRPr="003E4BEC">
        <w:rPr>
          <w:rFonts w:ascii="Verdana" w:hAnsi="Verdana"/>
          <w:b/>
          <w:sz w:val="20"/>
          <w:szCs w:val="20"/>
        </w:rPr>
        <w:t>изготовителю (</w:t>
      </w:r>
      <w:r w:rsidRPr="003E4BEC">
        <w:rPr>
          <w:rFonts w:ascii="Verdana" w:hAnsi="Verdana"/>
          <w:b/>
          <w:sz w:val="20"/>
          <w:szCs w:val="20"/>
        </w:rPr>
        <w:t>поставщику</w:t>
      </w:r>
      <w:r w:rsidR="00BB2563" w:rsidRPr="003E4BEC">
        <w:rPr>
          <w:rFonts w:ascii="Verdana" w:hAnsi="Verdana"/>
          <w:b/>
          <w:sz w:val="20"/>
          <w:szCs w:val="20"/>
        </w:rPr>
        <w:t>)</w:t>
      </w:r>
      <w:r w:rsidRPr="003E4BEC">
        <w:rPr>
          <w:rFonts w:ascii="Verdana" w:hAnsi="Verdana"/>
          <w:b/>
          <w:sz w:val="20"/>
          <w:szCs w:val="20"/>
        </w:rPr>
        <w:t>:</w:t>
      </w:r>
      <w:r w:rsidRPr="003E4BEC">
        <w:rPr>
          <w:rFonts w:ascii="Verdana" w:hAnsi="Verdana"/>
          <w:sz w:val="20"/>
          <w:szCs w:val="20"/>
        </w:rPr>
        <w:t xml:space="preserve"> </w:t>
      </w:r>
    </w:p>
    <w:p w:rsidR="007A4FB8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A82E75">
        <w:rPr>
          <w:rFonts w:ascii="Verdana" w:hAnsi="Verdana"/>
          <w:sz w:val="20"/>
          <w:szCs w:val="20"/>
        </w:rPr>
        <w:t>Поставщик должен являться официальным дилером или изготовителем оборудования.</w:t>
      </w:r>
    </w:p>
    <w:p w:rsidR="007A4FB8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7A4FB8">
        <w:rPr>
          <w:rFonts w:ascii="Verdana" w:hAnsi="Verdana"/>
          <w:sz w:val="20"/>
          <w:szCs w:val="20"/>
        </w:rPr>
        <w:t xml:space="preserve">Поставщик должен иметь положительный опыт поставки подобного оборудования не менее 3-х лет. </w:t>
      </w:r>
    </w:p>
    <w:p w:rsidR="007A4FB8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7A4FB8">
        <w:rPr>
          <w:rFonts w:ascii="Verdana" w:hAnsi="Verdana"/>
          <w:sz w:val="20"/>
          <w:szCs w:val="20"/>
        </w:rPr>
        <w:lastRenderedPageBreak/>
        <w:t>Поставщик должен иметь положительные отзывы, референции, поставки подобного оборудования в предыдущие годы;</w:t>
      </w:r>
    </w:p>
    <w:p w:rsidR="00A82E75" w:rsidRPr="007A4FB8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7A4FB8">
        <w:rPr>
          <w:rFonts w:ascii="Verdana" w:hAnsi="Verdana"/>
          <w:sz w:val="20"/>
          <w:szCs w:val="20"/>
        </w:rPr>
        <w:t xml:space="preserve">Поставщик </w:t>
      </w:r>
      <w:r w:rsidR="00BF78A5" w:rsidRPr="007A4FB8">
        <w:rPr>
          <w:rFonts w:ascii="Verdana" w:hAnsi="Verdana"/>
          <w:sz w:val="20"/>
          <w:szCs w:val="20"/>
        </w:rPr>
        <w:t>должен гарантировать поставку качественного, нового товара</w:t>
      </w:r>
      <w:r w:rsidR="004E4656" w:rsidRPr="007A4FB8">
        <w:rPr>
          <w:rFonts w:ascii="Verdana" w:hAnsi="Verdana"/>
          <w:sz w:val="20"/>
          <w:szCs w:val="20"/>
        </w:rPr>
        <w:t xml:space="preserve"> с указанием сроков эксплуатации</w:t>
      </w:r>
      <w:r w:rsidR="003E4BEC" w:rsidRPr="007A4FB8">
        <w:rPr>
          <w:rFonts w:ascii="Verdana" w:hAnsi="Verdana"/>
          <w:sz w:val="20"/>
          <w:szCs w:val="20"/>
        </w:rPr>
        <w:t>, с соблюдением сроков поставки.</w:t>
      </w:r>
    </w:p>
    <w:p w:rsidR="00A82E75" w:rsidRPr="003E4BEC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B2563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BB2563">
        <w:rPr>
          <w:rFonts w:ascii="Verdana" w:hAnsi="Verdana"/>
          <w:b/>
          <w:sz w:val="20"/>
          <w:szCs w:val="20"/>
        </w:rPr>
        <w:t>Перечень документации:</w:t>
      </w:r>
    </w:p>
    <w:p w:rsidR="005D62A7" w:rsidRPr="005D62A7" w:rsidRDefault="007476E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Паспорт на </w:t>
      </w:r>
      <w:r w:rsidRPr="00BB7E4A">
        <w:rPr>
          <w:rFonts w:ascii="Verdana" w:hAnsi="Verdana" w:cs="Arial"/>
          <w:sz w:val="20"/>
          <w:szCs w:val="20"/>
        </w:rPr>
        <w:t xml:space="preserve">ножницы </w:t>
      </w:r>
      <w:r w:rsidR="00BB7E4A" w:rsidRPr="00BB7E4A">
        <w:rPr>
          <w:rFonts w:ascii="Verdana" w:hAnsi="Verdana" w:cs="Arial"/>
          <w:sz w:val="20"/>
          <w:szCs w:val="20"/>
        </w:rPr>
        <w:t>листовые кривошипные с наклонным ножом модели НЛ3429</w:t>
      </w:r>
      <w:r w:rsidR="005D62A7">
        <w:rPr>
          <w:rFonts w:ascii="Verdana" w:hAnsi="Verdana"/>
          <w:sz w:val="20"/>
          <w:szCs w:val="20"/>
        </w:rPr>
        <w:t>;</w:t>
      </w:r>
    </w:p>
    <w:p w:rsidR="005D62A7" w:rsidRPr="005D62A7" w:rsidRDefault="005D62A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5D62A7">
        <w:rPr>
          <w:rFonts w:ascii="Verdana" w:hAnsi="Verdana"/>
          <w:sz w:val="20"/>
          <w:szCs w:val="20"/>
        </w:rPr>
        <w:t>Инструкция по эксплуатации</w:t>
      </w:r>
      <w:r>
        <w:rPr>
          <w:rFonts w:ascii="Verdana" w:hAnsi="Verdana"/>
          <w:sz w:val="20"/>
          <w:szCs w:val="20"/>
        </w:rPr>
        <w:t xml:space="preserve"> </w:t>
      </w:r>
      <w:r w:rsidR="00BB7E4A">
        <w:rPr>
          <w:rFonts w:ascii="Verdana" w:hAnsi="Verdana"/>
          <w:sz w:val="20"/>
          <w:szCs w:val="20"/>
        </w:rPr>
        <w:t>ножниц</w:t>
      </w:r>
      <w:r>
        <w:rPr>
          <w:rFonts w:ascii="Verdana" w:hAnsi="Verdana"/>
          <w:sz w:val="20"/>
          <w:szCs w:val="20"/>
        </w:rPr>
        <w:t>;</w:t>
      </w:r>
    </w:p>
    <w:p w:rsidR="005D62A7" w:rsidRPr="005D62A7" w:rsidRDefault="005D62A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5D62A7">
        <w:rPr>
          <w:rFonts w:ascii="Verdana" w:hAnsi="Verdana"/>
          <w:sz w:val="20"/>
          <w:szCs w:val="20"/>
        </w:rPr>
        <w:t>Сертификат соответствия</w:t>
      </w:r>
      <w:r w:rsidR="00672E10">
        <w:rPr>
          <w:rFonts w:ascii="Verdana" w:hAnsi="Verdana"/>
          <w:sz w:val="20"/>
          <w:szCs w:val="20"/>
        </w:rPr>
        <w:t xml:space="preserve"> завода-изготовителя</w:t>
      </w:r>
      <w:r>
        <w:rPr>
          <w:rFonts w:ascii="Verdana" w:hAnsi="Verdana"/>
          <w:sz w:val="20"/>
          <w:szCs w:val="20"/>
        </w:rPr>
        <w:t>;</w:t>
      </w:r>
    </w:p>
    <w:p w:rsidR="005D62A7" w:rsidRDefault="005D62A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5D62A7">
        <w:rPr>
          <w:rFonts w:ascii="Verdana" w:hAnsi="Verdana"/>
          <w:sz w:val="20"/>
          <w:szCs w:val="20"/>
        </w:rPr>
        <w:t>Гигиенический сертификат установленной формы</w:t>
      </w:r>
      <w:r>
        <w:rPr>
          <w:rFonts w:ascii="Verdana" w:hAnsi="Verdana"/>
          <w:sz w:val="20"/>
          <w:szCs w:val="20"/>
        </w:rPr>
        <w:t>;</w:t>
      </w:r>
    </w:p>
    <w:p w:rsidR="005D62A7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</w:t>
      </w:r>
      <w:r w:rsidR="005D62A7" w:rsidRPr="000161F6">
        <w:rPr>
          <w:rFonts w:ascii="Verdana" w:hAnsi="Verdana"/>
          <w:sz w:val="20"/>
          <w:szCs w:val="20"/>
        </w:rPr>
        <w:t>ринципиальные гидравлические, электрические и другие, необходимые для проведения ремонта и технического обслуживания, схемы</w:t>
      </w:r>
      <w:r w:rsidR="005D62A7">
        <w:rPr>
          <w:rFonts w:ascii="Verdana" w:hAnsi="Verdana"/>
          <w:sz w:val="20"/>
          <w:szCs w:val="20"/>
        </w:rPr>
        <w:t>;</w:t>
      </w:r>
    </w:p>
    <w:p w:rsidR="005D62A7" w:rsidRPr="005D62A7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</w:t>
      </w:r>
      <w:r w:rsidR="005D62A7" w:rsidRPr="000161F6">
        <w:rPr>
          <w:rFonts w:ascii="Verdana" w:hAnsi="Verdana"/>
          <w:sz w:val="20"/>
          <w:szCs w:val="20"/>
        </w:rPr>
        <w:t>арантийный талон</w:t>
      </w:r>
    </w:p>
    <w:p w:rsidR="00BB2563" w:rsidRPr="00BB2563" w:rsidRDefault="00BB2563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Гарантии изготовителя.</w:t>
      </w:r>
      <w:r w:rsidR="005D62A7">
        <w:rPr>
          <w:rFonts w:ascii="Verdana" w:hAnsi="Verdana"/>
          <w:b/>
          <w:sz w:val="20"/>
          <w:szCs w:val="20"/>
        </w:rPr>
        <w:t xml:space="preserve"> </w:t>
      </w:r>
    </w:p>
    <w:p w:rsidR="005D62A7" w:rsidRPr="005D62A7" w:rsidRDefault="00362AAF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362AAF">
        <w:rPr>
          <w:rFonts w:ascii="Verdana" w:hAnsi="Verdana"/>
          <w:sz w:val="20"/>
          <w:szCs w:val="20"/>
        </w:rPr>
        <w:t xml:space="preserve">Поставщик гарантирует Заказчику качество поставляемого оборудования и его работоспособность в течение гарантийного срока. </w:t>
      </w:r>
      <w:r w:rsidR="005D62A7" w:rsidRPr="005D62A7">
        <w:rPr>
          <w:rFonts w:ascii="Verdana" w:hAnsi="Verdana"/>
          <w:sz w:val="20"/>
          <w:szCs w:val="20"/>
        </w:rPr>
        <w:t>Гарантийный срок 12 месяцев со дня пуска в эксплуатацию станка.</w:t>
      </w:r>
    </w:p>
    <w:p w:rsidR="005D62A7" w:rsidRPr="005D62A7" w:rsidRDefault="005D62A7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Требования к упаковке.</w:t>
      </w:r>
    </w:p>
    <w:p w:rsidR="001C3734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0370E">
        <w:rPr>
          <w:rFonts w:ascii="Verdana" w:hAnsi="Verdana"/>
          <w:sz w:val="20"/>
          <w:szCs w:val="20"/>
        </w:rPr>
        <w:t>Поставка должна осуществляться  в заводской жесткой, герметичной упаковке, исключающей возможность</w:t>
      </w:r>
      <w:r w:rsidR="00BE75BF">
        <w:rPr>
          <w:rFonts w:ascii="Verdana" w:hAnsi="Verdana"/>
          <w:sz w:val="20"/>
          <w:szCs w:val="20"/>
        </w:rPr>
        <w:t xml:space="preserve"> попадания влаги,</w:t>
      </w:r>
      <w:r w:rsidRPr="0000370E">
        <w:rPr>
          <w:rFonts w:ascii="Verdana" w:hAnsi="Verdana"/>
          <w:sz w:val="20"/>
          <w:szCs w:val="20"/>
        </w:rPr>
        <w:t xml:space="preserve"> механических повреждений при транспортировке. </w:t>
      </w:r>
      <w:r w:rsidR="001C3734" w:rsidRPr="001C3734">
        <w:rPr>
          <w:rFonts w:ascii="Verdana" w:hAnsi="Verdana"/>
          <w:sz w:val="20"/>
          <w:szCs w:val="20"/>
        </w:rPr>
        <w:t>Упаковка должна соответствовать требованиям ГОСТ 26653-90 «Подготовка генеральных грузов к транспортированию»</w:t>
      </w:r>
    </w:p>
    <w:p w:rsidR="00BB2563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proofErr w:type="gramStart"/>
      <w:r w:rsidRPr="0000370E">
        <w:rPr>
          <w:rFonts w:ascii="Verdana" w:hAnsi="Verdana"/>
          <w:sz w:val="20"/>
          <w:szCs w:val="20"/>
        </w:rPr>
        <w:t>На таре должна быть надпись (ярлык, этикетка)</w:t>
      </w:r>
      <w:r w:rsidR="001C3734">
        <w:rPr>
          <w:rFonts w:ascii="Verdana" w:hAnsi="Verdana"/>
          <w:sz w:val="20"/>
          <w:szCs w:val="20"/>
        </w:rPr>
        <w:t>,</w:t>
      </w:r>
      <w:r w:rsidRPr="0000370E">
        <w:rPr>
          <w:rFonts w:ascii="Verdana" w:hAnsi="Verdana"/>
          <w:sz w:val="20"/>
          <w:szCs w:val="20"/>
        </w:rPr>
        <w:t xml:space="preserve"> содержащая наименование продукта, марку, </w:t>
      </w:r>
      <w:proofErr w:type="spellStart"/>
      <w:r w:rsidRPr="0000370E">
        <w:rPr>
          <w:rFonts w:ascii="Verdana" w:hAnsi="Verdana"/>
          <w:sz w:val="20"/>
          <w:szCs w:val="20"/>
        </w:rPr>
        <w:t>нименование</w:t>
      </w:r>
      <w:proofErr w:type="spellEnd"/>
      <w:r w:rsidRPr="0000370E">
        <w:rPr>
          <w:rFonts w:ascii="Verdana" w:hAnsi="Verdana"/>
          <w:sz w:val="20"/>
          <w:szCs w:val="20"/>
        </w:rPr>
        <w:t xml:space="preserve"> предприятия-изготовителя, массу, нетто, дату, номер партии.</w:t>
      </w:r>
      <w:proofErr w:type="gramEnd"/>
    </w:p>
    <w:p w:rsidR="001C3734" w:rsidRPr="0000370E" w:rsidRDefault="001C3734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Поставщик </w:t>
      </w:r>
      <w:r w:rsidRPr="001C3734">
        <w:rPr>
          <w:rFonts w:ascii="Verdana" w:hAnsi="Verdana"/>
          <w:sz w:val="20"/>
          <w:szCs w:val="20"/>
        </w:rPr>
        <w:t>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  <w:bookmarkStart w:id="2" w:name="_GoBack"/>
      <w:bookmarkEnd w:id="2"/>
    </w:p>
    <w:sectPr w:rsidR="001C3734" w:rsidRPr="0000370E" w:rsidSect="00362AAF">
      <w:headerReference w:type="default" r:id="rId9"/>
      <w:pgSz w:w="11906" w:h="16838" w:code="9"/>
      <w:pgMar w:top="851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56" w:rsidRDefault="00B07A56" w:rsidP="00122444">
      <w:pPr>
        <w:spacing w:after="0" w:line="240" w:lineRule="auto"/>
      </w:pPr>
      <w:r>
        <w:separator/>
      </w:r>
    </w:p>
  </w:endnote>
  <w:endnote w:type="continuationSeparator" w:id="0">
    <w:p w:rsidR="00B07A56" w:rsidRDefault="00B07A56" w:rsidP="0012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56" w:rsidRDefault="00B07A56" w:rsidP="00122444">
      <w:pPr>
        <w:spacing w:after="0" w:line="240" w:lineRule="auto"/>
      </w:pPr>
      <w:r>
        <w:separator/>
      </w:r>
    </w:p>
  </w:footnote>
  <w:footnote w:type="continuationSeparator" w:id="0">
    <w:p w:rsidR="00B07A56" w:rsidRDefault="00B07A56" w:rsidP="00122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44" w:rsidRDefault="00122444" w:rsidP="00122444">
    <w:pPr>
      <w:pStyle w:val="a8"/>
      <w:jc w:val="right"/>
    </w:pPr>
    <w:r>
      <w:t>Приложение №3</w:t>
    </w:r>
  </w:p>
  <w:p w:rsidR="00122444" w:rsidRDefault="00122444" w:rsidP="00122444">
    <w:pPr>
      <w:pStyle w:val="a8"/>
      <w:jc w:val="right"/>
    </w:pPr>
    <w:r w:rsidRPr="00122444">
      <w:t xml:space="preserve"> к Уведомлению о проведении запроса предложений № 464 от 17 июля 2015г.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056C6F38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D2A28"/>
    <w:multiLevelType w:val="hybridMultilevel"/>
    <w:tmpl w:val="193C6C74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B5B3B"/>
    <w:multiLevelType w:val="hybridMultilevel"/>
    <w:tmpl w:val="73CE0EE8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EA6060C"/>
    <w:multiLevelType w:val="hybridMultilevel"/>
    <w:tmpl w:val="7340DDF4"/>
    <w:lvl w:ilvl="0" w:tplc="B5A8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47B80F46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>
    <w:nsid w:val="49AD4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B985875"/>
    <w:multiLevelType w:val="hybridMultilevel"/>
    <w:tmpl w:val="E01E944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>
    <w:nsid w:val="71DD6EF9"/>
    <w:multiLevelType w:val="hybridMultilevel"/>
    <w:tmpl w:val="2FCC15A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56195C"/>
    <w:multiLevelType w:val="hybridMultilevel"/>
    <w:tmpl w:val="365CCDFA"/>
    <w:lvl w:ilvl="0" w:tplc="C98CA7CC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7"/>
  </w:num>
  <w:num w:numId="5">
    <w:abstractNumId w:val="15"/>
  </w:num>
  <w:num w:numId="6">
    <w:abstractNumId w:val="4"/>
  </w:num>
  <w:num w:numId="7">
    <w:abstractNumId w:val="12"/>
  </w:num>
  <w:num w:numId="8">
    <w:abstractNumId w:val="8"/>
  </w:num>
  <w:num w:numId="9">
    <w:abstractNumId w:val="2"/>
  </w:num>
  <w:num w:numId="10">
    <w:abstractNumId w:val="18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  <w:num w:numId="15">
    <w:abstractNumId w:val="10"/>
  </w:num>
  <w:num w:numId="16">
    <w:abstractNumId w:val="16"/>
  </w:num>
  <w:num w:numId="17">
    <w:abstractNumId w:val="14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35"/>
    <w:rsid w:val="000015E3"/>
    <w:rsid w:val="0000370E"/>
    <w:rsid w:val="00003C63"/>
    <w:rsid w:val="00003E11"/>
    <w:rsid w:val="00006068"/>
    <w:rsid w:val="00007E79"/>
    <w:rsid w:val="000161F6"/>
    <w:rsid w:val="00023DFF"/>
    <w:rsid w:val="00027A83"/>
    <w:rsid w:val="00040BEF"/>
    <w:rsid w:val="000664DA"/>
    <w:rsid w:val="00090BA3"/>
    <w:rsid w:val="00091263"/>
    <w:rsid w:val="000A0E47"/>
    <w:rsid w:val="000B72D9"/>
    <w:rsid w:val="000C6D12"/>
    <w:rsid w:val="000D2BFC"/>
    <w:rsid w:val="000D4FC6"/>
    <w:rsid w:val="000E0ACF"/>
    <w:rsid w:val="000E2C72"/>
    <w:rsid w:val="000E2E13"/>
    <w:rsid w:val="000E5259"/>
    <w:rsid w:val="000E6567"/>
    <w:rsid w:val="000E7F82"/>
    <w:rsid w:val="000F2B96"/>
    <w:rsid w:val="00110016"/>
    <w:rsid w:val="0011085B"/>
    <w:rsid w:val="00116E5F"/>
    <w:rsid w:val="00122444"/>
    <w:rsid w:val="0012414C"/>
    <w:rsid w:val="00133136"/>
    <w:rsid w:val="00134BBD"/>
    <w:rsid w:val="00136043"/>
    <w:rsid w:val="001447F4"/>
    <w:rsid w:val="001477CA"/>
    <w:rsid w:val="001523D0"/>
    <w:rsid w:val="001528B9"/>
    <w:rsid w:val="00153AB4"/>
    <w:rsid w:val="00153AF4"/>
    <w:rsid w:val="00157F38"/>
    <w:rsid w:val="00165034"/>
    <w:rsid w:val="001732B6"/>
    <w:rsid w:val="00175E98"/>
    <w:rsid w:val="00177280"/>
    <w:rsid w:val="00183817"/>
    <w:rsid w:val="00185DCB"/>
    <w:rsid w:val="001A1270"/>
    <w:rsid w:val="001B6BC2"/>
    <w:rsid w:val="001B7EB6"/>
    <w:rsid w:val="001C3734"/>
    <w:rsid w:val="001E2BA9"/>
    <w:rsid w:val="001E3F51"/>
    <w:rsid w:val="001E6152"/>
    <w:rsid w:val="00211E85"/>
    <w:rsid w:val="00221343"/>
    <w:rsid w:val="0022799D"/>
    <w:rsid w:val="00243002"/>
    <w:rsid w:val="002431B6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A4C46"/>
    <w:rsid w:val="002C7F09"/>
    <w:rsid w:val="002D166A"/>
    <w:rsid w:val="002D3C9E"/>
    <w:rsid w:val="002D74DA"/>
    <w:rsid w:val="002E1BD6"/>
    <w:rsid w:val="002E4458"/>
    <w:rsid w:val="002F146B"/>
    <w:rsid w:val="002F3C53"/>
    <w:rsid w:val="002F62C7"/>
    <w:rsid w:val="003015AB"/>
    <w:rsid w:val="00305F56"/>
    <w:rsid w:val="003078DB"/>
    <w:rsid w:val="00312E4A"/>
    <w:rsid w:val="00324E05"/>
    <w:rsid w:val="0033398E"/>
    <w:rsid w:val="00345C46"/>
    <w:rsid w:val="00347831"/>
    <w:rsid w:val="00362AAF"/>
    <w:rsid w:val="00367198"/>
    <w:rsid w:val="00373856"/>
    <w:rsid w:val="003766EC"/>
    <w:rsid w:val="00383D1A"/>
    <w:rsid w:val="003878DF"/>
    <w:rsid w:val="00392A94"/>
    <w:rsid w:val="00394E81"/>
    <w:rsid w:val="00396136"/>
    <w:rsid w:val="003979FF"/>
    <w:rsid w:val="003B022E"/>
    <w:rsid w:val="003B2454"/>
    <w:rsid w:val="003B7CA1"/>
    <w:rsid w:val="003D0C47"/>
    <w:rsid w:val="003D13E3"/>
    <w:rsid w:val="003D27B6"/>
    <w:rsid w:val="003E4BEC"/>
    <w:rsid w:val="003E6D6F"/>
    <w:rsid w:val="003F7230"/>
    <w:rsid w:val="004131BE"/>
    <w:rsid w:val="00413D00"/>
    <w:rsid w:val="0041418A"/>
    <w:rsid w:val="00414E83"/>
    <w:rsid w:val="00420294"/>
    <w:rsid w:val="004313FD"/>
    <w:rsid w:val="00442B75"/>
    <w:rsid w:val="004469DE"/>
    <w:rsid w:val="00453F6D"/>
    <w:rsid w:val="00455640"/>
    <w:rsid w:val="004822F0"/>
    <w:rsid w:val="004836B5"/>
    <w:rsid w:val="00490992"/>
    <w:rsid w:val="004A1545"/>
    <w:rsid w:val="004A2601"/>
    <w:rsid w:val="004B0B85"/>
    <w:rsid w:val="004B5958"/>
    <w:rsid w:val="004C2F53"/>
    <w:rsid w:val="004D3A5C"/>
    <w:rsid w:val="004E4656"/>
    <w:rsid w:val="004F05D4"/>
    <w:rsid w:val="004F2CEC"/>
    <w:rsid w:val="004F6C0B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1B0C"/>
    <w:rsid w:val="005C51E7"/>
    <w:rsid w:val="005C5A96"/>
    <w:rsid w:val="005C5D02"/>
    <w:rsid w:val="005D62A7"/>
    <w:rsid w:val="005D67CC"/>
    <w:rsid w:val="005E33B6"/>
    <w:rsid w:val="005E36E2"/>
    <w:rsid w:val="005F4055"/>
    <w:rsid w:val="006069DA"/>
    <w:rsid w:val="00672E10"/>
    <w:rsid w:val="00680EBA"/>
    <w:rsid w:val="00692862"/>
    <w:rsid w:val="006A32A0"/>
    <w:rsid w:val="006A510B"/>
    <w:rsid w:val="006A6013"/>
    <w:rsid w:val="006A6994"/>
    <w:rsid w:val="006B4898"/>
    <w:rsid w:val="006B5606"/>
    <w:rsid w:val="006C5D09"/>
    <w:rsid w:val="006F03BE"/>
    <w:rsid w:val="006F4144"/>
    <w:rsid w:val="006F653D"/>
    <w:rsid w:val="006F79F1"/>
    <w:rsid w:val="00710139"/>
    <w:rsid w:val="00711308"/>
    <w:rsid w:val="007155A8"/>
    <w:rsid w:val="0071630A"/>
    <w:rsid w:val="0071765E"/>
    <w:rsid w:val="0072347F"/>
    <w:rsid w:val="007236E5"/>
    <w:rsid w:val="00733EA8"/>
    <w:rsid w:val="00734A78"/>
    <w:rsid w:val="007452CA"/>
    <w:rsid w:val="007476E7"/>
    <w:rsid w:val="00754A0C"/>
    <w:rsid w:val="00754FAB"/>
    <w:rsid w:val="00755C2F"/>
    <w:rsid w:val="00763F4D"/>
    <w:rsid w:val="00774D9A"/>
    <w:rsid w:val="00782A4F"/>
    <w:rsid w:val="007A4FB8"/>
    <w:rsid w:val="007A5316"/>
    <w:rsid w:val="007B18E6"/>
    <w:rsid w:val="007B7C96"/>
    <w:rsid w:val="007C04F9"/>
    <w:rsid w:val="007C0A27"/>
    <w:rsid w:val="007F4FD2"/>
    <w:rsid w:val="0084579D"/>
    <w:rsid w:val="00855BA7"/>
    <w:rsid w:val="008577EE"/>
    <w:rsid w:val="0087101D"/>
    <w:rsid w:val="00875B33"/>
    <w:rsid w:val="00882E46"/>
    <w:rsid w:val="00883493"/>
    <w:rsid w:val="0088485E"/>
    <w:rsid w:val="00893D34"/>
    <w:rsid w:val="008B4E9D"/>
    <w:rsid w:val="008C1162"/>
    <w:rsid w:val="008D01EB"/>
    <w:rsid w:val="008D26CA"/>
    <w:rsid w:val="008E7943"/>
    <w:rsid w:val="008F0AF8"/>
    <w:rsid w:val="008F0C88"/>
    <w:rsid w:val="0090268B"/>
    <w:rsid w:val="0091571A"/>
    <w:rsid w:val="009351C7"/>
    <w:rsid w:val="00962D05"/>
    <w:rsid w:val="00976768"/>
    <w:rsid w:val="00994B9B"/>
    <w:rsid w:val="009A1AF0"/>
    <w:rsid w:val="009A4AC2"/>
    <w:rsid w:val="009A5915"/>
    <w:rsid w:val="009A7B9B"/>
    <w:rsid w:val="009B0057"/>
    <w:rsid w:val="009B0F32"/>
    <w:rsid w:val="009D3574"/>
    <w:rsid w:val="009D4001"/>
    <w:rsid w:val="009E0D8C"/>
    <w:rsid w:val="009E65DE"/>
    <w:rsid w:val="009F1FB1"/>
    <w:rsid w:val="009F2306"/>
    <w:rsid w:val="009F363C"/>
    <w:rsid w:val="009F46FC"/>
    <w:rsid w:val="009F4ECB"/>
    <w:rsid w:val="00A043C1"/>
    <w:rsid w:val="00A10715"/>
    <w:rsid w:val="00A310E6"/>
    <w:rsid w:val="00A35228"/>
    <w:rsid w:val="00A47693"/>
    <w:rsid w:val="00A50B3C"/>
    <w:rsid w:val="00A51BAE"/>
    <w:rsid w:val="00A53425"/>
    <w:rsid w:val="00A6002D"/>
    <w:rsid w:val="00A6130C"/>
    <w:rsid w:val="00A72A4F"/>
    <w:rsid w:val="00A73D80"/>
    <w:rsid w:val="00A82E75"/>
    <w:rsid w:val="00A833AD"/>
    <w:rsid w:val="00A84397"/>
    <w:rsid w:val="00A909BD"/>
    <w:rsid w:val="00A9620C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E3326"/>
    <w:rsid w:val="00AF5998"/>
    <w:rsid w:val="00AF6E7D"/>
    <w:rsid w:val="00B01ECC"/>
    <w:rsid w:val="00B07A56"/>
    <w:rsid w:val="00B105CD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2563"/>
    <w:rsid w:val="00BB7DF4"/>
    <w:rsid w:val="00BB7E4A"/>
    <w:rsid w:val="00BD3227"/>
    <w:rsid w:val="00BE1013"/>
    <w:rsid w:val="00BE75BF"/>
    <w:rsid w:val="00BF5F99"/>
    <w:rsid w:val="00BF77B8"/>
    <w:rsid w:val="00BF78A5"/>
    <w:rsid w:val="00C0370A"/>
    <w:rsid w:val="00C05F15"/>
    <w:rsid w:val="00C17D43"/>
    <w:rsid w:val="00C321E2"/>
    <w:rsid w:val="00C3334F"/>
    <w:rsid w:val="00C420DB"/>
    <w:rsid w:val="00C45CF7"/>
    <w:rsid w:val="00C52304"/>
    <w:rsid w:val="00C76B22"/>
    <w:rsid w:val="00C81F32"/>
    <w:rsid w:val="00C85F89"/>
    <w:rsid w:val="00C949F4"/>
    <w:rsid w:val="00CB1F50"/>
    <w:rsid w:val="00CB5956"/>
    <w:rsid w:val="00CB7C9E"/>
    <w:rsid w:val="00CC4694"/>
    <w:rsid w:val="00CD5B97"/>
    <w:rsid w:val="00CF59E1"/>
    <w:rsid w:val="00D13CCD"/>
    <w:rsid w:val="00D151D9"/>
    <w:rsid w:val="00D2275E"/>
    <w:rsid w:val="00D3132E"/>
    <w:rsid w:val="00D36D1D"/>
    <w:rsid w:val="00D42F2B"/>
    <w:rsid w:val="00D55C35"/>
    <w:rsid w:val="00D56C4D"/>
    <w:rsid w:val="00D625D0"/>
    <w:rsid w:val="00D62C35"/>
    <w:rsid w:val="00D76930"/>
    <w:rsid w:val="00D867F3"/>
    <w:rsid w:val="00D95A83"/>
    <w:rsid w:val="00DA2EE4"/>
    <w:rsid w:val="00DB3E2A"/>
    <w:rsid w:val="00DB3FB8"/>
    <w:rsid w:val="00DC4276"/>
    <w:rsid w:val="00DC453A"/>
    <w:rsid w:val="00DD239C"/>
    <w:rsid w:val="00DD6C20"/>
    <w:rsid w:val="00DF4493"/>
    <w:rsid w:val="00E0227F"/>
    <w:rsid w:val="00E026F2"/>
    <w:rsid w:val="00E11620"/>
    <w:rsid w:val="00E1565E"/>
    <w:rsid w:val="00E17A3D"/>
    <w:rsid w:val="00E35C2B"/>
    <w:rsid w:val="00E36499"/>
    <w:rsid w:val="00E42AD0"/>
    <w:rsid w:val="00E43ABC"/>
    <w:rsid w:val="00E609C4"/>
    <w:rsid w:val="00E64268"/>
    <w:rsid w:val="00E75EB1"/>
    <w:rsid w:val="00E81B5F"/>
    <w:rsid w:val="00EA0573"/>
    <w:rsid w:val="00EA63A0"/>
    <w:rsid w:val="00EB1663"/>
    <w:rsid w:val="00EB2683"/>
    <w:rsid w:val="00EC0E2C"/>
    <w:rsid w:val="00EC2645"/>
    <w:rsid w:val="00EC7C46"/>
    <w:rsid w:val="00ED165A"/>
    <w:rsid w:val="00ED58D9"/>
    <w:rsid w:val="00ED7F24"/>
    <w:rsid w:val="00EE6D7F"/>
    <w:rsid w:val="00EF3316"/>
    <w:rsid w:val="00EF50F9"/>
    <w:rsid w:val="00F12DE2"/>
    <w:rsid w:val="00F173CF"/>
    <w:rsid w:val="00F33260"/>
    <w:rsid w:val="00F34230"/>
    <w:rsid w:val="00F34343"/>
    <w:rsid w:val="00F36689"/>
    <w:rsid w:val="00F377A4"/>
    <w:rsid w:val="00F47411"/>
    <w:rsid w:val="00F51923"/>
    <w:rsid w:val="00F53EB6"/>
    <w:rsid w:val="00F559E4"/>
    <w:rsid w:val="00F62831"/>
    <w:rsid w:val="00F64528"/>
    <w:rsid w:val="00F83F4B"/>
    <w:rsid w:val="00F93178"/>
    <w:rsid w:val="00FA0B7B"/>
    <w:rsid w:val="00FC07BB"/>
    <w:rsid w:val="00FD0665"/>
    <w:rsid w:val="00FE0500"/>
    <w:rsid w:val="00FE1DB9"/>
    <w:rsid w:val="00FF1BE8"/>
    <w:rsid w:val="00FF32F5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6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ody Text"/>
    <w:basedOn w:val="a"/>
    <w:link w:val="a7"/>
    <w:uiPriority w:val="99"/>
    <w:semiHidden/>
    <w:unhideWhenUsed/>
    <w:rsid w:val="004F6C0B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12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2444"/>
  </w:style>
  <w:style w:type="paragraph" w:styleId="aa">
    <w:name w:val="footer"/>
    <w:basedOn w:val="a"/>
    <w:link w:val="ab"/>
    <w:uiPriority w:val="99"/>
    <w:unhideWhenUsed/>
    <w:rsid w:val="0012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24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6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ody Text"/>
    <w:basedOn w:val="a"/>
    <w:link w:val="a7"/>
    <w:uiPriority w:val="99"/>
    <w:semiHidden/>
    <w:unhideWhenUsed/>
    <w:rsid w:val="004F6C0B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12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2444"/>
  </w:style>
  <w:style w:type="paragraph" w:styleId="aa">
    <w:name w:val="footer"/>
    <w:basedOn w:val="a"/>
    <w:link w:val="ab"/>
    <w:uiPriority w:val="99"/>
    <w:unhideWhenUsed/>
    <w:rsid w:val="0012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2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EF277-5D12-496B-B712-9DFBB04E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Семин Виталий Анатольевич</cp:lastModifiedBy>
  <cp:revision>3</cp:revision>
  <dcterms:created xsi:type="dcterms:W3CDTF">2015-07-16T07:47:00Z</dcterms:created>
  <dcterms:modified xsi:type="dcterms:W3CDTF">2015-07-17T07:39:00Z</dcterms:modified>
</cp:coreProperties>
</file>